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仿宋_GB2312" w:cs="仿宋" w:eastAsia="仿宋_GB2312" w:hAnsi="仿宋"/>
          <w:sz w:val="30"/>
          <w:szCs w:val="30"/>
        </w:rPr>
      </w:pPr>
      <w:r>
        <w:rPr>
          <w:rFonts w:ascii="仿宋_GB2312" w:cs="仿宋" w:eastAsia="仿宋_GB2312" w:hAnsi="仿宋" w:hint="eastAsia"/>
          <w:sz w:val="30"/>
          <w:szCs w:val="30"/>
        </w:rPr>
        <w:t>附件2：</w:t>
      </w:r>
    </w:p>
    <w:p>
      <w:pPr>
        <w:pStyle w:val="style0"/>
        <w:spacing w:lineRule="exact" w:line="480"/>
        <w:jc w:val="center"/>
        <w:rPr>
          <w:rFonts w:ascii="仿宋_GB2312" w:cs="仿宋" w:eastAsia="仿宋_GB2312" w:hAnsi="仿宋"/>
          <w:b/>
          <w:bCs/>
          <w:sz w:val="30"/>
          <w:szCs w:val="30"/>
        </w:rPr>
      </w:pPr>
      <w:r>
        <w:rPr>
          <w:rFonts w:ascii="仿宋_GB2312" w:cs="仿宋" w:eastAsia="仿宋_GB2312" w:hAnsi="仿宋" w:hint="eastAsia"/>
          <w:b/>
          <w:bCs/>
          <w:sz w:val="30"/>
          <w:szCs w:val="30"/>
        </w:rPr>
        <w:t>党支部书记抓基层党建工作责任清单样表</w:t>
      </w:r>
    </w:p>
    <w:p>
      <w:pPr>
        <w:pStyle w:val="style0"/>
        <w:spacing w:lineRule="exact" w:line="480"/>
        <w:jc w:val="center"/>
        <w:rPr>
          <w:rFonts w:ascii="仿宋_GB2312" w:cs="仿宋" w:eastAsia="仿宋_GB2312" w:hAnsi="仿宋"/>
          <w:b/>
          <w:bCs/>
          <w:sz w:val="30"/>
          <w:szCs w:val="30"/>
        </w:rPr>
      </w:pPr>
    </w:p>
    <w:p>
      <w:pPr>
        <w:pStyle w:val="style0"/>
        <w:spacing w:lineRule="exact" w:line="480"/>
        <w:jc w:val="center"/>
        <w:rPr>
          <w:rFonts w:ascii="仿宋_GB2312" w:cs="仿宋" w:eastAsia="仿宋_GB2312" w:hAnsi="仿宋"/>
          <w:sz w:val="30"/>
          <w:szCs w:val="30"/>
        </w:rPr>
      </w:pP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4536"/>
        <w:gridCol w:w="1134"/>
        <w:gridCol w:w="951"/>
        <w:gridCol w:w="600"/>
      </w:tblGrid>
      <w:tr>
        <w:trPr>
          <w:trHeight w:val="818" w:hRule="atLeast"/>
        </w:trPr>
        <w:tc>
          <w:tcPr>
            <w:tcW w:w="675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cs="仿宋" w:eastAsia="仿宋_GB2312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cs="仿宋" w:eastAsia="仿宋_GB2312" w:hAnsi="仿宋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ascii="仿宋_GB2312" w:cs="仿宋" w:eastAsia="仿宋_GB2312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cs="仿宋" w:eastAsia="仿宋_GB2312" w:hAnsi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453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cs="仿宋" w:eastAsia="仿宋_GB2312" w:hAnsi="仿宋" w:hint="eastAsia"/>
                <w:b/>
                <w:bCs/>
                <w:sz w:val="24"/>
                <w:szCs w:val="24"/>
              </w:rPr>
              <w:t>主要措施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cs="仿宋" w:eastAsia="仿宋_GB2312" w:hAnsi="仿宋" w:hint="eastAsia"/>
                <w:b/>
                <w:bCs/>
                <w:sz w:val="24"/>
                <w:szCs w:val="24"/>
              </w:rPr>
              <w:t>完成</w:t>
            </w:r>
            <w:r>
              <w:rPr>
                <w:rFonts w:ascii="仿宋_GB2312" w:cs="仿宋" w:eastAsia="仿宋_GB2312" w:hAnsi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cs="仿宋" w:eastAsia="仿宋_GB2312" w:hAnsi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cs="仿宋" w:eastAsia="仿宋_GB2312" w:hAnsi="仿宋" w:hint="eastAsia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600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Times New Roman" w:eastAsia="仿宋_GB2312" w:hAnsi="Calibri"/>
                <w:sz w:val="24"/>
                <w:szCs w:val="24"/>
              </w:rPr>
            </w:pPr>
            <w:r>
              <w:rPr>
                <w:rFonts w:ascii="仿宋_GB2312" w:cs="仿宋" w:eastAsia="仿宋_GB2312" w:hAnsi="仿宋" w:hint="eastAsia"/>
                <w:b/>
                <w:bCs/>
                <w:sz w:val="24"/>
                <w:szCs w:val="24"/>
              </w:rPr>
              <w:t>备 注</w:t>
            </w:r>
          </w:p>
        </w:tc>
      </w:tr>
      <w:tr>
        <w:tblPrEx/>
        <w:trPr>
          <w:trHeight w:val="567" w:hRule="exact"/>
        </w:trPr>
        <w:tc>
          <w:tcPr>
            <w:tcW w:w="675" w:type="dxa"/>
            <w:vMerge w:val="restart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 w:hint="eastAsia"/>
                <w:sz w:val="24"/>
                <w:szCs w:val="24"/>
              </w:rPr>
              <w:t>党支部经常性工作</w:t>
            </w:r>
            <w:r>
              <w:rPr>
                <w:rFonts w:ascii="仿宋_GB2312" w:cs="仿宋" w:eastAsia="仿宋_GB2312" w:hAnsi="仿宋" w:hint="eastAsia"/>
                <w:sz w:val="24"/>
                <w:szCs w:val="24"/>
              </w:rPr>
              <w:t>十条</w:t>
            </w:r>
          </w:p>
        </w:tc>
        <w:tc>
          <w:tcPr>
            <w:tcW w:w="4536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召开支部党员大会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/>
                <w:sz w:val="24"/>
                <w:szCs w:val="24"/>
                <w:lang w:val="en-US"/>
              </w:rPr>
              <w:t>3.18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/>
                <w:sz w:val="24"/>
                <w:szCs w:val="24"/>
                <w:lang w:val="en-US"/>
              </w:rPr>
              <w:t>支部委员</w:t>
            </w:r>
          </w:p>
        </w:tc>
        <w:tc>
          <w:tcPr>
            <w:tcW w:w="600" w:type="dxa"/>
            <w:vMerge w:val="restart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</w:tr>
      <w:tr>
        <w:tblPrEx/>
        <w:trPr>
          <w:trHeight w:val="567" w:hRule="exact"/>
        </w:trPr>
        <w:tc>
          <w:tcPr>
            <w:tcW w:w="675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  <w:tc>
          <w:tcPr>
            <w:tcW w:w="4536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召开支部委员会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/>
                <w:sz w:val="24"/>
                <w:szCs w:val="24"/>
                <w:lang w:val="en-US"/>
              </w:rPr>
              <w:t>3.20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 w:hint="default"/>
                <w:sz w:val="24"/>
                <w:szCs w:val="24"/>
                <w:lang w:val="en-US"/>
              </w:rPr>
              <w:t>支部委员</w:t>
            </w:r>
          </w:p>
        </w:tc>
        <w:tc>
          <w:tcPr>
            <w:tcW w:w="600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</w:tr>
      <w:tr>
        <w:tblPrEx/>
        <w:trPr>
          <w:trHeight w:val="567" w:hRule="exact"/>
        </w:trPr>
        <w:tc>
          <w:tcPr>
            <w:tcW w:w="675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  <w:tc>
          <w:tcPr>
            <w:tcW w:w="4536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.召开民主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评议党员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大会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/>
                <w:sz w:val="24"/>
                <w:szCs w:val="24"/>
                <w:lang w:val="en-US"/>
              </w:rPr>
              <w:t>3.30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 w:hint="default"/>
                <w:sz w:val="24"/>
                <w:szCs w:val="24"/>
                <w:lang w:val="en-US"/>
              </w:rPr>
              <w:t>支部委员</w:t>
            </w:r>
          </w:p>
        </w:tc>
        <w:tc>
          <w:tcPr>
            <w:tcW w:w="600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</w:tr>
      <w:tr>
        <w:tblPrEx/>
        <w:trPr>
          <w:trHeight w:val="567" w:hRule="exact"/>
        </w:trPr>
        <w:tc>
          <w:tcPr>
            <w:tcW w:w="675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  <w:tc>
          <w:tcPr>
            <w:tcW w:w="4536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4.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观看红色电影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/>
                <w:sz w:val="24"/>
                <w:szCs w:val="24"/>
                <w:lang w:val="en-US"/>
              </w:rPr>
              <w:t>3.30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 w:hint="default"/>
                <w:sz w:val="24"/>
                <w:szCs w:val="24"/>
                <w:lang w:val="en-US"/>
              </w:rPr>
              <w:t>支部委员</w:t>
            </w:r>
          </w:p>
        </w:tc>
        <w:tc>
          <w:tcPr>
            <w:tcW w:w="600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</w:tr>
      <w:tr>
        <w:tblPrEx/>
        <w:trPr>
          <w:trHeight w:val="567" w:hRule="exact"/>
        </w:trPr>
        <w:tc>
          <w:tcPr>
            <w:tcW w:w="675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  <w:tc>
          <w:tcPr>
            <w:tcW w:w="4536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5.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认真做好党费收缴工作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/>
                <w:sz w:val="24"/>
                <w:szCs w:val="24"/>
                <w:lang w:val="en-US"/>
              </w:rPr>
              <w:t>3.21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 w:hint="default"/>
                <w:sz w:val="24"/>
                <w:szCs w:val="24"/>
                <w:lang w:val="en-US"/>
              </w:rPr>
              <w:t>支部委员</w:t>
            </w:r>
          </w:p>
        </w:tc>
        <w:tc>
          <w:tcPr>
            <w:tcW w:w="600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</w:tr>
      <w:tr>
        <w:tblPrEx/>
        <w:trPr>
          <w:trHeight w:val="567" w:hRule="exact"/>
        </w:trPr>
        <w:tc>
          <w:tcPr>
            <w:tcW w:w="675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  <w:tc>
          <w:tcPr>
            <w:tcW w:w="4536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6.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促进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师生党员群的交流学习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/>
                <w:sz w:val="24"/>
                <w:szCs w:val="24"/>
                <w:lang w:val="en-US"/>
              </w:rPr>
              <w:t>3.13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 w:hint="default"/>
                <w:sz w:val="24"/>
                <w:szCs w:val="24"/>
                <w:lang w:val="en-US"/>
              </w:rPr>
              <w:t>支部委员</w:t>
            </w:r>
          </w:p>
        </w:tc>
        <w:tc>
          <w:tcPr>
            <w:tcW w:w="600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</w:tr>
      <w:tr>
        <w:tblPrEx/>
        <w:trPr>
          <w:trHeight w:val="567" w:hRule="exact"/>
        </w:trPr>
        <w:tc>
          <w:tcPr>
            <w:tcW w:w="675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  <w:tc>
          <w:tcPr>
            <w:tcW w:w="4536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/>
              </w:rPr>
              <w:t>.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/>
              </w:rPr>
              <w:t>赴红巷同心筑学习参观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/>
                <w:sz w:val="24"/>
                <w:szCs w:val="24"/>
                <w:lang w:val="en-US"/>
              </w:rPr>
              <w:t>3.14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 w:hint="default"/>
                <w:sz w:val="24"/>
                <w:szCs w:val="24"/>
                <w:lang w:val="en-US"/>
              </w:rPr>
              <w:t>支部委员</w:t>
            </w:r>
          </w:p>
        </w:tc>
        <w:tc>
          <w:tcPr>
            <w:tcW w:w="600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</w:tr>
      <w:tr>
        <w:tblPrEx/>
        <w:trPr>
          <w:trHeight w:val="567" w:hRule="exact"/>
        </w:trPr>
        <w:tc>
          <w:tcPr>
            <w:tcW w:w="675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  <w:tc>
          <w:tcPr>
            <w:tcW w:w="4536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/>
              </w:rPr>
              <w:t>.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/>
              </w:rPr>
              <w:t>党员十九大学习考试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/>
                <w:sz w:val="24"/>
                <w:szCs w:val="24"/>
                <w:lang w:val="en-US"/>
              </w:rPr>
              <w:t>3.14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 w:hint="default"/>
                <w:sz w:val="24"/>
                <w:szCs w:val="24"/>
                <w:lang w:val="en-US"/>
              </w:rPr>
              <w:t>支部委员</w:t>
            </w:r>
          </w:p>
        </w:tc>
        <w:tc>
          <w:tcPr>
            <w:tcW w:w="600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</w:tr>
      <w:tr>
        <w:tblPrEx/>
        <w:trPr>
          <w:trHeight w:val="567" w:hRule="exact"/>
        </w:trPr>
        <w:tc>
          <w:tcPr>
            <w:tcW w:w="675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  <w:tc>
          <w:tcPr>
            <w:tcW w:w="4536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/>
              </w:rPr>
              <w:t>.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/>
              </w:rPr>
              <w:t>做好党员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/>
              </w:rPr>
              <w:t>发展工作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/>
                <w:sz w:val="24"/>
                <w:szCs w:val="24"/>
                <w:lang w:val="en-US"/>
              </w:rPr>
              <w:t>4-5月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 w:hint="default"/>
                <w:sz w:val="24"/>
                <w:szCs w:val="24"/>
                <w:lang w:val="en-US"/>
              </w:rPr>
              <w:t>支部委员</w:t>
            </w:r>
          </w:p>
        </w:tc>
        <w:tc>
          <w:tcPr>
            <w:tcW w:w="600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</w:tr>
      <w:tr>
        <w:tblPrEx/>
        <w:trPr>
          <w:trHeight w:val="567" w:hRule="exact"/>
        </w:trPr>
        <w:tc>
          <w:tcPr>
            <w:tcW w:w="675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  <w:tc>
          <w:tcPr>
            <w:tcW w:w="4536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/>
              </w:rPr>
              <w:t>.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/>
              </w:rPr>
              <w:t>组织</w:t>
            </w:r>
            <w:r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/>
              </w:rPr>
              <w:t>展开党员志愿服务工作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/>
                <w:sz w:val="24"/>
                <w:szCs w:val="24"/>
                <w:lang w:val="en-US"/>
              </w:rPr>
              <w:t>5月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 w:hint="default"/>
                <w:sz w:val="24"/>
                <w:szCs w:val="24"/>
                <w:lang w:val="en-US"/>
              </w:rPr>
              <w:t>支部委员</w:t>
            </w:r>
          </w:p>
        </w:tc>
        <w:tc>
          <w:tcPr>
            <w:tcW w:w="600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</w:tr>
      <w:tr>
        <w:tblPrEx/>
        <w:trPr>
          <w:trHeight w:val="577" w:hRule="exact"/>
        </w:trPr>
        <w:tc>
          <w:tcPr>
            <w:tcW w:w="675" w:type="dxa"/>
            <w:vMerge w:val="restart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 w:hint="eastAsia"/>
                <w:sz w:val="24"/>
                <w:szCs w:val="24"/>
              </w:rPr>
              <w:t>特色</w:t>
            </w:r>
          </w:p>
          <w:p>
            <w:pPr>
              <w:pStyle w:val="style0"/>
              <w:spacing w:lineRule="exact" w:line="320"/>
              <w:jc w:val="center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 w:hint="eastAsia"/>
                <w:sz w:val="24"/>
                <w:szCs w:val="24"/>
              </w:rPr>
              <w:t>项目</w:t>
            </w:r>
          </w:p>
        </w:tc>
        <w:tc>
          <w:tcPr>
            <w:tcW w:w="4536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基层服务型党组织建设示范点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/>
                <w:sz w:val="24"/>
                <w:szCs w:val="24"/>
                <w:lang w:val="en-US"/>
              </w:rPr>
              <w:t>4月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 w:hint="default"/>
                <w:sz w:val="24"/>
                <w:szCs w:val="24"/>
                <w:lang w:val="en-US"/>
              </w:rPr>
              <w:t>支部委员</w:t>
            </w:r>
          </w:p>
        </w:tc>
        <w:tc>
          <w:tcPr>
            <w:tcW w:w="600" w:type="dxa"/>
            <w:vMerge w:val="restart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</w:tr>
      <w:tr>
        <w:tblPrEx/>
        <w:trPr>
          <w:trHeight w:val="1003" w:hRule="exact"/>
        </w:trPr>
        <w:tc>
          <w:tcPr>
            <w:tcW w:w="675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  <w:tc>
          <w:tcPr>
            <w:tcW w:w="4536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结合学科专业优势开展特色党建活动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/>
                <w:sz w:val="24"/>
                <w:szCs w:val="24"/>
                <w:lang w:val="en-US"/>
              </w:rPr>
              <w:t>5月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 w:hint="default"/>
                <w:sz w:val="24"/>
                <w:szCs w:val="24"/>
                <w:lang w:val="en-US"/>
              </w:rPr>
              <w:t>支部委员</w:t>
            </w:r>
          </w:p>
        </w:tc>
        <w:tc>
          <w:tcPr>
            <w:tcW w:w="600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</w:tr>
      <w:tr>
        <w:tblPrEx/>
        <w:trPr>
          <w:trHeight w:val="655" w:hRule="exact"/>
        </w:trPr>
        <w:tc>
          <w:tcPr>
            <w:tcW w:w="675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  <w:tc>
          <w:tcPr>
            <w:tcW w:w="4536" w:type="dxa"/>
            <w:tcBorders/>
            <w:vAlign w:val="center"/>
          </w:tcPr>
          <w:p>
            <w:pPr>
              <w:pStyle w:val="style0"/>
              <w:spacing w:lineRule="exact" w:line="56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/>
                <w:sz w:val="24"/>
                <w:szCs w:val="24"/>
              </w:rPr>
              <w:t>3.</w:t>
            </w:r>
            <w:r>
              <w:rPr>
                <w:rFonts w:ascii="Times New Roman" w:cs="Times New Roman" w:eastAsia="仿宋_GB2312" w:hAnsi="Times New Roman"/>
                <w:sz w:val="24"/>
                <w:szCs w:val="24"/>
                <w:lang w:val="en-US"/>
              </w:rPr>
              <w:t>红色出行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/>
                <w:sz w:val="24"/>
                <w:szCs w:val="24"/>
                <w:lang w:val="en-US"/>
              </w:rPr>
              <w:t>4月</w:t>
            </w:r>
          </w:p>
        </w:tc>
        <w:tc>
          <w:tcPr>
            <w:tcW w:w="951" w:type="dxa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  <w:r>
              <w:rPr>
                <w:rFonts w:ascii="仿宋_GB2312" w:cs="仿宋" w:eastAsia="仿宋_GB2312" w:hAnsi="仿宋" w:hint="default"/>
                <w:sz w:val="24"/>
                <w:szCs w:val="24"/>
                <w:lang w:val="en-US"/>
              </w:rPr>
              <w:t>支部委员</w:t>
            </w:r>
          </w:p>
        </w:tc>
        <w:tc>
          <w:tcPr>
            <w:tcW w:w="600" w:type="dxa"/>
            <w:vMerge w:val="continue"/>
            <w:tcBorders/>
            <w:vAlign w:val="center"/>
          </w:tcPr>
          <w:p>
            <w:pPr>
              <w:pStyle w:val="style0"/>
              <w:spacing w:lineRule="exact" w:line="320"/>
              <w:rPr>
                <w:rFonts w:ascii="仿宋_GB2312" w:cs="仿宋" w:eastAsia="仿宋_GB2312" w:hAnsi="仿宋"/>
                <w:sz w:val="24"/>
                <w:szCs w:val="24"/>
              </w:rPr>
            </w:pPr>
          </w:p>
        </w:tc>
      </w:tr>
    </w:tbl>
    <w:p>
      <w:pPr>
        <w:pStyle w:val="style94"/>
        <w:spacing w:before="0" w:beforeAutospacing="false" w:after="0" w:afterAutospacing="false" w:lineRule="exact" w:line="520"/>
        <w:rPr>
          <w:rFonts w:ascii="Times New Roman" w:cs="Times New Roman" w:eastAsia="仿宋_GB2312" w:hAnsi="Times New Roman"/>
          <w:sz w:val="28"/>
          <w:szCs w:val="28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000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265</Words>
  <Pages>1</Pages>
  <Characters>305</Characters>
  <Application>WPS Office</Application>
  <DocSecurity>0</DocSecurity>
  <Paragraphs>105</Paragraphs>
  <ScaleCrop>false</ScaleCrop>
  <Company>CHINA</Company>
  <LinksUpToDate>false</LinksUpToDate>
  <CharactersWithSpaces>311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2017-03-21T02:57:00Z</dcterms:created>
  <dc:creator>dreamsummit</dc:creator>
  <lastModifiedBy>vivo X9s</lastModifiedBy>
  <dcterms:modified xsi:type="dcterms:W3CDTF">2018-04-10T07:52:30Z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